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45" w:rsidRPr="00C33845" w:rsidRDefault="00497CCA" w:rsidP="00F32083">
      <w:pPr>
        <w:pStyle w:val="Standard"/>
        <w:spacing w:after="0" w:line="240" w:lineRule="auto"/>
        <w:jc w:val="center"/>
        <w:rPr>
          <w:rStyle w:val="T1"/>
          <w:rFonts w:asciiTheme="minorHAnsi" w:hAnsiTheme="minorHAnsi" w:cstheme="minorHAnsi"/>
          <w:b/>
          <w:sz w:val="32"/>
          <w:szCs w:val="22"/>
          <w:lang w:val="en-US"/>
        </w:rPr>
      </w:pPr>
      <w:r w:rsidRPr="00C33845">
        <w:rPr>
          <w:rStyle w:val="T1"/>
          <w:rFonts w:asciiTheme="minorHAnsi" w:hAnsiTheme="minorHAnsi" w:cstheme="minorHAnsi"/>
          <w:b/>
          <w:sz w:val="32"/>
          <w:szCs w:val="22"/>
          <w:lang w:val="en-US"/>
        </w:rPr>
        <w:t xml:space="preserve">Current </w:t>
      </w:r>
      <w:r w:rsidR="00C33845" w:rsidRPr="00C33845">
        <w:rPr>
          <w:rStyle w:val="T1"/>
          <w:rFonts w:asciiTheme="minorHAnsi" w:hAnsiTheme="minorHAnsi" w:cstheme="minorHAnsi"/>
          <w:b/>
          <w:sz w:val="32"/>
          <w:szCs w:val="22"/>
          <w:lang w:val="en-US"/>
        </w:rPr>
        <w:t xml:space="preserve">research in Mesoamerican </w:t>
      </w:r>
      <w:r w:rsidRPr="00C33845">
        <w:rPr>
          <w:rStyle w:val="T1"/>
          <w:rFonts w:asciiTheme="minorHAnsi" w:hAnsiTheme="minorHAnsi" w:cstheme="minorHAnsi"/>
          <w:b/>
          <w:sz w:val="32"/>
          <w:szCs w:val="22"/>
          <w:lang w:val="en-US"/>
        </w:rPr>
        <w:t>archaeolog</w:t>
      </w:r>
      <w:r w:rsidR="00C33845" w:rsidRPr="00C33845">
        <w:rPr>
          <w:rStyle w:val="T1"/>
          <w:rFonts w:asciiTheme="minorHAnsi" w:hAnsiTheme="minorHAnsi" w:cstheme="minorHAnsi"/>
          <w:b/>
          <w:sz w:val="32"/>
          <w:szCs w:val="22"/>
          <w:lang w:val="en-US"/>
        </w:rPr>
        <w:t>y</w:t>
      </w:r>
    </w:p>
    <w:p w:rsidR="006846AF" w:rsidRPr="009B7698" w:rsidRDefault="00C33845" w:rsidP="00F32083">
      <w:pPr>
        <w:pStyle w:val="Standard"/>
        <w:spacing w:after="0" w:line="240" w:lineRule="auto"/>
        <w:jc w:val="center"/>
        <w:rPr>
          <w:rStyle w:val="T1"/>
          <w:rFonts w:asciiTheme="minorHAnsi" w:hAnsiTheme="minorHAnsi" w:cstheme="minorHAnsi"/>
          <w:b/>
          <w:sz w:val="24"/>
          <w:szCs w:val="22"/>
          <w:lang w:val="en-US"/>
        </w:rPr>
      </w:pPr>
      <w:r w:rsidRPr="009B7698">
        <w:rPr>
          <w:rStyle w:val="T1"/>
          <w:rFonts w:asciiTheme="minorHAnsi" w:hAnsiTheme="minorHAnsi" w:cstheme="minorHAnsi"/>
          <w:b/>
          <w:sz w:val="24"/>
          <w:szCs w:val="22"/>
          <w:lang w:val="en-US"/>
        </w:rPr>
        <w:t xml:space="preserve">Contributions from </w:t>
      </w:r>
      <w:r w:rsidR="00497CCA" w:rsidRPr="009B7698">
        <w:rPr>
          <w:rStyle w:val="T1"/>
          <w:rFonts w:asciiTheme="minorHAnsi" w:hAnsiTheme="minorHAnsi" w:cstheme="minorHAnsi"/>
          <w:b/>
          <w:sz w:val="24"/>
          <w:szCs w:val="22"/>
          <w:lang w:val="en-US"/>
        </w:rPr>
        <w:t>Cen</w:t>
      </w:r>
      <w:r w:rsidRPr="009B7698">
        <w:rPr>
          <w:rStyle w:val="T1"/>
          <w:rFonts w:asciiTheme="minorHAnsi" w:hAnsiTheme="minorHAnsi" w:cstheme="minorHAnsi"/>
          <w:b/>
          <w:sz w:val="24"/>
          <w:szCs w:val="22"/>
          <w:lang w:val="en-US"/>
        </w:rPr>
        <w:t>tral, West and Northern Mexico</w:t>
      </w:r>
    </w:p>
    <w:p w:rsidR="00C33845" w:rsidRDefault="00C33845" w:rsidP="00F32083">
      <w:pPr>
        <w:pStyle w:val="Standard"/>
        <w:spacing w:after="0" w:line="240" w:lineRule="auto"/>
        <w:jc w:val="center"/>
        <w:rPr>
          <w:rStyle w:val="T1"/>
          <w:rFonts w:asciiTheme="minorHAnsi" w:hAnsiTheme="minorHAnsi" w:cstheme="minorHAnsi"/>
          <w:szCs w:val="22"/>
          <w:lang w:val="en-US"/>
        </w:rPr>
      </w:pPr>
    </w:p>
    <w:p w:rsidR="009225FE" w:rsidRPr="005E667B" w:rsidRDefault="00C33845" w:rsidP="00F32083">
      <w:pPr>
        <w:pStyle w:val="Standard"/>
        <w:spacing w:after="0" w:line="240" w:lineRule="auto"/>
        <w:jc w:val="center"/>
        <w:rPr>
          <w:rStyle w:val="T1"/>
          <w:rFonts w:asciiTheme="minorHAnsi" w:hAnsiTheme="minorHAnsi" w:cstheme="minorHAnsi"/>
          <w:sz w:val="28"/>
          <w:szCs w:val="22"/>
          <w:lang w:val="en-US"/>
        </w:rPr>
      </w:pPr>
      <w:r w:rsidRPr="005E667B">
        <w:rPr>
          <w:rStyle w:val="T1"/>
          <w:rFonts w:asciiTheme="minorHAnsi" w:hAnsiTheme="minorHAnsi" w:cstheme="minorHAnsi"/>
          <w:sz w:val="28"/>
          <w:szCs w:val="22"/>
          <w:lang w:val="en-US"/>
        </w:rPr>
        <w:t>Wednesday, MARCH 22, 2017</w:t>
      </w:r>
    </w:p>
    <w:p w:rsidR="00C33845" w:rsidRDefault="00C33845" w:rsidP="00F32083">
      <w:pPr>
        <w:pStyle w:val="Standard"/>
        <w:spacing w:after="0" w:line="240" w:lineRule="auto"/>
        <w:jc w:val="center"/>
        <w:rPr>
          <w:rStyle w:val="T1"/>
          <w:rFonts w:asciiTheme="minorHAnsi" w:hAnsiTheme="minorHAnsi" w:cstheme="minorHAnsi"/>
          <w:szCs w:val="22"/>
          <w:lang w:val="en-US"/>
        </w:rPr>
      </w:pPr>
    </w:p>
    <w:p w:rsidR="006846AF" w:rsidRPr="00B36069" w:rsidRDefault="00497CCA" w:rsidP="00F32083">
      <w:pPr>
        <w:pStyle w:val="Standard"/>
        <w:spacing w:after="0" w:line="240" w:lineRule="auto"/>
        <w:jc w:val="center"/>
        <w:rPr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>School of Human Evolution and Social Change</w:t>
      </w:r>
      <w:r w:rsidR="00AA66BB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- </w:t>
      </w:r>
      <w:r w:rsidRPr="00B36069">
        <w:rPr>
          <w:rStyle w:val="T1"/>
          <w:rFonts w:asciiTheme="minorHAnsi" w:hAnsiTheme="minorHAnsi" w:cstheme="minorHAnsi"/>
          <w:szCs w:val="22"/>
          <w:lang w:val="en-US"/>
        </w:rPr>
        <w:t>Arizona State University</w:t>
      </w:r>
      <w:r w:rsidR="009225FE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| SHESC 254</w:t>
      </w:r>
    </w:p>
    <w:p w:rsidR="00C33845" w:rsidRPr="00B36069" w:rsidRDefault="009225FE" w:rsidP="00F32083">
      <w:pPr>
        <w:pStyle w:val="Standard"/>
        <w:spacing w:after="0" w:line="240" w:lineRule="auto"/>
        <w:jc w:val="center"/>
        <w:rPr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>Contact</w:t>
      </w:r>
      <w:r w:rsidR="00C33845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: </w:t>
      </w:r>
      <w:hyperlink r:id="rId5" w:history="1">
        <w:r w:rsidR="005E667B" w:rsidRPr="00B36069">
          <w:rPr>
            <w:rStyle w:val="Lienhypertexte"/>
            <w:rFonts w:asciiTheme="minorHAnsi" w:hAnsiTheme="minorHAnsi" w:cstheme="minorHAnsi"/>
            <w:szCs w:val="22"/>
            <w:lang w:val="en-US"/>
          </w:rPr>
          <w:t>marion.forest@asu.edu</w:t>
        </w:r>
      </w:hyperlink>
    </w:p>
    <w:p w:rsidR="00E40F54" w:rsidRPr="00B36069" w:rsidRDefault="00E40F54" w:rsidP="00F32083">
      <w:pPr>
        <w:pStyle w:val="Standard"/>
        <w:spacing w:after="0" w:line="240" w:lineRule="auto"/>
        <w:jc w:val="both"/>
        <w:rPr>
          <w:szCs w:val="22"/>
          <w:lang w:val="en-US"/>
        </w:rPr>
      </w:pPr>
    </w:p>
    <w:p w:rsidR="00C33845" w:rsidRPr="00B36069" w:rsidRDefault="00C33845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</w:p>
    <w:p w:rsidR="00497CCA" w:rsidRPr="00B36069" w:rsidRDefault="00C33845" w:rsidP="00F32083">
      <w:pPr>
        <w:pStyle w:val="P1"/>
        <w:spacing w:after="0" w:line="240" w:lineRule="auto"/>
        <w:jc w:val="both"/>
        <w:rPr>
          <w:rFonts w:asciiTheme="minorHAnsi" w:hAnsiTheme="minorHAnsi" w:cstheme="minorHAnsi"/>
          <w:b/>
          <w:szCs w:val="22"/>
          <w:lang w:val="en-US"/>
        </w:rPr>
      </w:pPr>
      <w:r w:rsidRPr="00B36069">
        <w:rPr>
          <w:rFonts w:asciiTheme="minorHAnsi" w:hAnsiTheme="minorHAnsi" w:cstheme="minorHAnsi"/>
          <w:b/>
          <w:szCs w:val="22"/>
          <w:lang w:val="en-US"/>
        </w:rPr>
        <w:t xml:space="preserve">9:30 </w:t>
      </w:r>
      <w:r w:rsidR="00497CCA" w:rsidRPr="00B36069">
        <w:rPr>
          <w:rFonts w:asciiTheme="minorHAnsi" w:hAnsiTheme="minorHAnsi" w:cstheme="minorHAnsi"/>
          <w:b/>
          <w:szCs w:val="22"/>
          <w:lang w:val="en-US"/>
        </w:rPr>
        <w:t>Opening</w:t>
      </w:r>
    </w:p>
    <w:p w:rsidR="00C16517" w:rsidRPr="00B36069" w:rsidRDefault="00C16517" w:rsidP="00F32083">
      <w:pPr>
        <w:pStyle w:val="P1"/>
        <w:spacing w:after="0" w:line="240" w:lineRule="auto"/>
        <w:jc w:val="both"/>
        <w:rPr>
          <w:rFonts w:asciiTheme="minorHAnsi" w:hAnsiTheme="minorHAnsi" w:cstheme="minorHAnsi"/>
          <w:szCs w:val="22"/>
          <w:lang w:val="en-US"/>
        </w:rPr>
      </w:pPr>
    </w:p>
    <w:p w:rsidR="00AA66BB" w:rsidRPr="00B36069" w:rsidRDefault="009A3707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>9:</w:t>
      </w:r>
      <w:r w:rsidR="00C33845" w:rsidRPr="00B36069">
        <w:rPr>
          <w:rStyle w:val="T1"/>
          <w:rFonts w:asciiTheme="minorHAnsi" w:hAnsiTheme="minorHAnsi" w:cstheme="minorHAnsi"/>
          <w:szCs w:val="22"/>
          <w:lang w:val="en-US"/>
        </w:rPr>
        <w:t>45</w:t>
      </w:r>
      <w:bookmarkStart w:id="0" w:name="_GoBack"/>
      <w:bookmarkEnd w:id="0"/>
      <w:r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</w:t>
      </w:r>
      <w:hyperlink r:id="rId6" w:history="1">
        <w:r w:rsidR="001151C7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Marion Forest</w:t>
        </w:r>
      </w:hyperlink>
      <w:r w:rsidR="009C1062" w:rsidRPr="00B36069">
        <w:rPr>
          <w:szCs w:val="22"/>
          <w:lang w:val="en-US"/>
        </w:rPr>
        <w:t xml:space="preserve"> </w:t>
      </w:r>
      <w:r w:rsidR="009B7698" w:rsidRPr="00B36069">
        <w:rPr>
          <w:rStyle w:val="T1"/>
          <w:rFonts w:asciiTheme="minorHAnsi" w:hAnsiTheme="minorHAnsi" w:cstheme="minorHAnsi"/>
          <w:szCs w:val="22"/>
          <w:lang w:val="en-US"/>
        </w:rPr>
        <w:t>(</w:t>
      </w:r>
      <w:r w:rsidR="00757E67" w:rsidRPr="00B36069">
        <w:rPr>
          <w:rStyle w:val="T1"/>
          <w:rFonts w:asciiTheme="minorHAnsi" w:hAnsiTheme="minorHAnsi" w:cstheme="minorHAnsi"/>
          <w:szCs w:val="22"/>
          <w:lang w:val="en-US"/>
        </w:rPr>
        <w:t>Postdoctoral researcher, SHESC</w:t>
      </w:r>
      <w:r w:rsidR="00E16D82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, </w:t>
      </w:r>
      <w:r w:rsidR="009B7698" w:rsidRPr="00B36069">
        <w:rPr>
          <w:rStyle w:val="T1"/>
          <w:rFonts w:asciiTheme="minorHAnsi" w:hAnsiTheme="minorHAnsi" w:cstheme="minorHAnsi"/>
          <w:szCs w:val="22"/>
          <w:lang w:val="en-US"/>
        </w:rPr>
        <w:t>Arizona State University)</w:t>
      </w:r>
    </w:p>
    <w:p w:rsidR="001151C7" w:rsidRPr="00B36069" w:rsidRDefault="00527DA9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i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>Archaeological R</w:t>
      </w:r>
      <w:r w:rsidR="001151C7"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 xml:space="preserve">esearch at </w:t>
      </w:r>
      <w:r w:rsidR="006449B9"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>El</w:t>
      </w:r>
      <w:r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 xml:space="preserve"> Palacio: T</w:t>
      </w:r>
      <w:r w:rsidR="006449B9"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 xml:space="preserve">he Tarascan </w:t>
      </w:r>
      <w:r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>S</w:t>
      </w:r>
      <w:r w:rsidR="006449B9"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>hift of Northern Michoacán</w:t>
      </w:r>
    </w:p>
    <w:p w:rsidR="006846AF" w:rsidRPr="00B36069" w:rsidRDefault="006846AF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</w:p>
    <w:p w:rsidR="003257D6" w:rsidRPr="00B36069" w:rsidRDefault="00497CCA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>10</w:t>
      </w:r>
      <w:r w:rsidR="00C33845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:15 </w:t>
      </w:r>
      <w:hyperlink r:id="rId7" w:history="1">
        <w:r w:rsidR="003257D6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 xml:space="preserve">Angela </w:t>
        </w:r>
        <w:proofErr w:type="spellStart"/>
        <w:r w:rsidR="003257D6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Huster</w:t>
        </w:r>
        <w:proofErr w:type="spellEnd"/>
      </w:hyperlink>
      <w:r w:rsidR="009C1062" w:rsidRPr="00B36069">
        <w:rPr>
          <w:szCs w:val="22"/>
          <w:lang w:val="en-US"/>
        </w:rPr>
        <w:t xml:space="preserve">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>(</w:t>
      </w:r>
      <w:r w:rsidR="00757E67" w:rsidRPr="00B36069">
        <w:rPr>
          <w:rStyle w:val="T1"/>
          <w:rFonts w:asciiTheme="minorHAnsi" w:hAnsiTheme="minorHAnsi" w:cstheme="minorHAnsi"/>
          <w:szCs w:val="22"/>
          <w:lang w:val="en-US"/>
        </w:rPr>
        <w:t>Visiting researcher, SHESC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>, Arizona State University)</w:t>
      </w:r>
    </w:p>
    <w:p w:rsidR="003257D6" w:rsidRPr="00B36069" w:rsidRDefault="003257D6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i/>
          <w:szCs w:val="22"/>
          <w:lang w:val="en-US"/>
        </w:rPr>
      </w:pPr>
      <w:r w:rsidRPr="00B36069">
        <w:rPr>
          <w:i/>
          <w:szCs w:val="22"/>
          <w:lang w:val="en-US"/>
        </w:rPr>
        <w:t>Negotiating the Absence of States: Social and Economic Reorganization in the Epiclassic-Early Postclassic Basin of Mexico</w:t>
      </w:r>
    </w:p>
    <w:p w:rsidR="00C16517" w:rsidRPr="00B36069" w:rsidRDefault="00C16517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</w:p>
    <w:p w:rsidR="00E16D82" w:rsidRPr="00B36069" w:rsidRDefault="00C33845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2"/>
          <w:rFonts w:asciiTheme="minorHAnsi" w:hAnsiTheme="minorHAnsi" w:cstheme="minorHAnsi"/>
          <w:sz w:val="22"/>
          <w:szCs w:val="22"/>
          <w:lang w:val="en-US"/>
        </w:rPr>
        <w:t>10:45</w:t>
      </w:r>
      <w:r w:rsidR="009A3707" w:rsidRPr="00B36069">
        <w:rPr>
          <w:rStyle w:val="T2"/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8" w:history="1">
        <w:proofErr w:type="spellStart"/>
        <w:r w:rsidR="00E16D82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Aurélie</w:t>
        </w:r>
        <w:proofErr w:type="spellEnd"/>
        <w:r w:rsidR="00E16D82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 xml:space="preserve"> Manin</w:t>
        </w:r>
      </w:hyperlink>
      <w:r w:rsidR="00E16D82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(</w:t>
      </w:r>
      <w:r w:rsidR="00757E67" w:rsidRPr="00B36069">
        <w:rPr>
          <w:rStyle w:val="T1"/>
          <w:rFonts w:asciiTheme="minorHAnsi" w:hAnsiTheme="minorHAnsi" w:cstheme="minorHAnsi"/>
          <w:szCs w:val="22"/>
          <w:lang w:val="en-US"/>
        </w:rPr>
        <w:t>Postdoctoral researcher, Department of</w:t>
      </w:r>
      <w:r w:rsidR="00E16D82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Archaeology, University of York)</w:t>
      </w:r>
    </w:p>
    <w:p w:rsidR="00C16517" w:rsidRPr="00B36069" w:rsidRDefault="00527DA9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i/>
          <w:szCs w:val="22"/>
          <w:lang w:val="en-US"/>
        </w:rPr>
      </w:pPr>
      <w:r w:rsidRPr="00B36069">
        <w:rPr>
          <w:i/>
          <w:iCs/>
          <w:szCs w:val="22"/>
          <w:lang w:val="en-US"/>
        </w:rPr>
        <w:t>Preys, P</w:t>
      </w:r>
      <w:r w:rsidR="00E16D82" w:rsidRPr="00B36069">
        <w:rPr>
          <w:i/>
          <w:iCs/>
          <w:szCs w:val="22"/>
          <w:lang w:val="en-US"/>
        </w:rPr>
        <w:t xml:space="preserve">ests and </w:t>
      </w:r>
      <w:r w:rsidRPr="00B36069">
        <w:rPr>
          <w:i/>
          <w:iCs/>
          <w:szCs w:val="22"/>
          <w:lang w:val="en-US"/>
        </w:rPr>
        <w:t>P</w:t>
      </w:r>
      <w:r w:rsidR="00E16D82" w:rsidRPr="00B36069">
        <w:rPr>
          <w:i/>
          <w:iCs/>
          <w:szCs w:val="22"/>
          <w:lang w:val="en-US"/>
        </w:rPr>
        <w:t xml:space="preserve">ets. Recent </w:t>
      </w:r>
      <w:r w:rsidRPr="00B36069">
        <w:rPr>
          <w:i/>
          <w:iCs/>
          <w:szCs w:val="22"/>
          <w:lang w:val="en-US"/>
        </w:rPr>
        <w:t>A</w:t>
      </w:r>
      <w:r w:rsidR="00E16D82" w:rsidRPr="00B36069">
        <w:rPr>
          <w:i/>
          <w:iCs/>
          <w:szCs w:val="22"/>
          <w:lang w:val="en-US"/>
        </w:rPr>
        <w:t xml:space="preserve">dvances in the </w:t>
      </w:r>
      <w:r w:rsidRPr="00B36069">
        <w:rPr>
          <w:i/>
          <w:iCs/>
          <w:szCs w:val="22"/>
          <w:lang w:val="en-US"/>
        </w:rPr>
        <w:t>A</w:t>
      </w:r>
      <w:r w:rsidR="00E16D82" w:rsidRPr="00B36069">
        <w:rPr>
          <w:i/>
          <w:iCs/>
          <w:szCs w:val="22"/>
          <w:lang w:val="en-US"/>
        </w:rPr>
        <w:t xml:space="preserve">rchaeology of </w:t>
      </w:r>
      <w:r w:rsidRPr="00B36069">
        <w:rPr>
          <w:i/>
          <w:iCs/>
          <w:szCs w:val="22"/>
          <w:lang w:val="en-US"/>
        </w:rPr>
        <w:t>H</w:t>
      </w:r>
      <w:r w:rsidR="00E16D82" w:rsidRPr="00B36069">
        <w:rPr>
          <w:i/>
          <w:iCs/>
          <w:szCs w:val="22"/>
          <w:lang w:val="en-US"/>
        </w:rPr>
        <w:t>uman-</w:t>
      </w:r>
      <w:r w:rsidRPr="00B36069">
        <w:rPr>
          <w:i/>
          <w:iCs/>
          <w:szCs w:val="22"/>
          <w:lang w:val="en-US"/>
        </w:rPr>
        <w:t>A</w:t>
      </w:r>
      <w:r w:rsidR="00E16D82" w:rsidRPr="00B36069">
        <w:rPr>
          <w:i/>
          <w:iCs/>
          <w:szCs w:val="22"/>
          <w:lang w:val="en-US"/>
        </w:rPr>
        <w:t xml:space="preserve">nimal </w:t>
      </w:r>
      <w:r w:rsidRPr="00B36069">
        <w:rPr>
          <w:i/>
          <w:iCs/>
          <w:szCs w:val="22"/>
          <w:lang w:val="en-US"/>
        </w:rPr>
        <w:t>I</w:t>
      </w:r>
      <w:r w:rsidR="00E16D82" w:rsidRPr="00B36069">
        <w:rPr>
          <w:i/>
          <w:iCs/>
          <w:szCs w:val="22"/>
          <w:lang w:val="en-US"/>
        </w:rPr>
        <w:t>nteractions in Northern Mesoamerica</w:t>
      </w:r>
    </w:p>
    <w:p w:rsidR="00BD371A" w:rsidRPr="00B36069" w:rsidRDefault="00BD371A" w:rsidP="00F32083">
      <w:pPr>
        <w:pStyle w:val="Standard"/>
        <w:spacing w:after="0" w:line="240" w:lineRule="auto"/>
        <w:jc w:val="both"/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</w:pPr>
    </w:p>
    <w:p w:rsidR="00C33845" w:rsidRPr="00B36069" w:rsidRDefault="00E76FB1" w:rsidP="00F32083">
      <w:pPr>
        <w:pStyle w:val="Text20body"/>
        <w:spacing w:after="0" w:line="240" w:lineRule="auto"/>
        <w:jc w:val="both"/>
        <w:rPr>
          <w:rStyle w:val="T2"/>
          <w:rFonts w:asciiTheme="minorHAnsi" w:hAnsiTheme="minorHAnsi" w:cstheme="minorHAnsi"/>
          <w:b/>
          <w:sz w:val="22"/>
          <w:szCs w:val="22"/>
          <w:lang w:val="en-US"/>
        </w:rPr>
      </w:pPr>
      <w:r w:rsidRPr="00B36069">
        <w:rPr>
          <w:rStyle w:val="T2"/>
          <w:rFonts w:asciiTheme="minorHAnsi" w:hAnsiTheme="minorHAnsi" w:cstheme="minorHAnsi"/>
          <w:b/>
          <w:sz w:val="22"/>
          <w:szCs w:val="22"/>
          <w:lang w:val="en-US"/>
        </w:rPr>
        <w:t xml:space="preserve">11:15 </w:t>
      </w:r>
      <w:r w:rsidR="00C33845" w:rsidRPr="00B36069">
        <w:rPr>
          <w:rStyle w:val="T2"/>
          <w:rFonts w:asciiTheme="minorHAnsi" w:hAnsiTheme="minorHAnsi" w:cstheme="minorHAnsi"/>
          <w:b/>
          <w:sz w:val="22"/>
          <w:szCs w:val="22"/>
          <w:lang w:val="en-US"/>
        </w:rPr>
        <w:t>break</w:t>
      </w:r>
    </w:p>
    <w:p w:rsidR="00C33845" w:rsidRPr="00B36069" w:rsidRDefault="00C33845" w:rsidP="00F32083">
      <w:pPr>
        <w:pStyle w:val="Text20body"/>
        <w:spacing w:after="0" w:line="240" w:lineRule="auto"/>
        <w:jc w:val="both"/>
        <w:rPr>
          <w:rStyle w:val="T2"/>
          <w:rFonts w:asciiTheme="minorHAnsi" w:hAnsiTheme="minorHAnsi" w:cstheme="minorHAnsi"/>
          <w:sz w:val="22"/>
          <w:szCs w:val="22"/>
          <w:lang w:val="en-US"/>
        </w:rPr>
      </w:pPr>
    </w:p>
    <w:p w:rsidR="003257D6" w:rsidRPr="00B36069" w:rsidRDefault="00C33845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11:30 </w:t>
      </w:r>
      <w:hyperlink r:id="rId9" w:history="1">
        <w:r w:rsidR="003257D6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Christopher Schwartz</w:t>
        </w:r>
      </w:hyperlink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(</w:t>
      </w:r>
      <w:r w:rsidR="00757E67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Graduate Student,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SHESC, Arizona State University) </w:t>
      </w:r>
      <w:r w:rsidR="00DD6DF6" w:rsidRPr="00B36069">
        <w:rPr>
          <w:rStyle w:val="T1"/>
          <w:rFonts w:asciiTheme="minorHAnsi" w:hAnsiTheme="minorHAnsi" w:cstheme="minorHAnsi"/>
          <w:szCs w:val="22"/>
          <w:lang w:val="en-US"/>
        </w:rPr>
        <w:t>&amp;</w:t>
      </w:r>
      <w:r w:rsidR="009C1062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</w:t>
      </w:r>
      <w:hyperlink r:id="rId10" w:history="1">
        <w:r w:rsidR="009C1062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Andrew D. </w:t>
        </w:r>
        <w:r w:rsidR="00DD6DF6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Somerville</w:t>
        </w:r>
      </w:hyperlink>
      <w:r w:rsidR="00527DA9" w:rsidRPr="00B36069">
        <w:rPr>
          <w:szCs w:val="22"/>
          <w:lang w:val="en-US"/>
        </w:rPr>
        <w:t xml:space="preserve">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>(</w:t>
      </w:r>
      <w:r w:rsidR="006F2E5E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Lecturer,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Department of Anthropology, </w:t>
      </w:r>
      <w:r w:rsidR="003257D6" w:rsidRPr="00B36069">
        <w:rPr>
          <w:rFonts w:asciiTheme="minorHAnsi" w:hAnsiTheme="minorHAnsi" w:cstheme="minorHAnsi"/>
          <w:szCs w:val="22"/>
          <w:lang w:val="en-US"/>
        </w:rPr>
        <w:t>California State University at Dominguez Hills)</w:t>
      </w:r>
    </w:p>
    <w:p w:rsidR="003257D6" w:rsidRPr="00B36069" w:rsidRDefault="003257D6" w:rsidP="00F32083">
      <w:pPr>
        <w:pStyle w:val="Text20body"/>
        <w:spacing w:after="0" w:line="240" w:lineRule="auto"/>
        <w:jc w:val="both"/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</w:pPr>
      <w:r w:rsidRPr="00B36069">
        <w:rPr>
          <w:i/>
          <w:szCs w:val="22"/>
          <w:lang w:val="en-US"/>
        </w:rPr>
        <w:t xml:space="preserve">Investigating Prehispanic Macaw Keeping through Radiogenic Strontium Isotope Analysis at </w:t>
      </w:r>
      <w:proofErr w:type="spellStart"/>
      <w:r w:rsidRPr="00B36069">
        <w:rPr>
          <w:i/>
          <w:szCs w:val="22"/>
          <w:lang w:val="en-US"/>
        </w:rPr>
        <w:t>Paquimé</w:t>
      </w:r>
      <w:proofErr w:type="spellEnd"/>
      <w:r w:rsidR="000D2464" w:rsidRPr="00B36069">
        <w:rPr>
          <w:i/>
          <w:szCs w:val="22"/>
          <w:lang w:val="en-US"/>
        </w:rPr>
        <w:t xml:space="preserve">, </w:t>
      </w:r>
      <w:r w:rsidRPr="00B36069">
        <w:rPr>
          <w:i/>
          <w:szCs w:val="22"/>
          <w:lang w:val="en-US"/>
        </w:rPr>
        <w:t>Chihuahua</w:t>
      </w:r>
    </w:p>
    <w:p w:rsidR="00C33845" w:rsidRPr="00B36069" w:rsidRDefault="00C33845" w:rsidP="00F32083">
      <w:pPr>
        <w:pStyle w:val="Text20body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</w:p>
    <w:p w:rsidR="003257D6" w:rsidRPr="00B36069" w:rsidRDefault="00C33845" w:rsidP="00F32083">
      <w:pPr>
        <w:pStyle w:val="Standard"/>
        <w:spacing w:after="0" w:line="240" w:lineRule="auto"/>
        <w:jc w:val="both"/>
        <w:rPr>
          <w:rStyle w:val="T2"/>
          <w:rFonts w:asciiTheme="minorHAnsi" w:hAnsiTheme="minorHAnsi" w:cstheme="minorHAnsi"/>
          <w:sz w:val="22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>12:00</w:t>
      </w:r>
      <w:r w:rsidR="009A3707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</w:t>
      </w:r>
      <w:hyperlink r:id="rId11" w:history="1">
        <w:r w:rsidR="003257D6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Alexandra Norwood</w:t>
        </w:r>
      </w:hyperlink>
      <w:r w:rsidR="009C1062" w:rsidRPr="00B36069">
        <w:rPr>
          <w:szCs w:val="22"/>
          <w:lang w:val="en-US"/>
        </w:rPr>
        <w:t xml:space="preserve">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>(</w:t>
      </w:r>
      <w:r w:rsidR="00757E67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Senior undergraduate student,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>Arizona State University)</w:t>
      </w:r>
    </w:p>
    <w:p w:rsidR="003257D6" w:rsidRPr="00B36069" w:rsidRDefault="003257D6" w:rsidP="00F32083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>Presentation of t</w:t>
      </w:r>
      <w:r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>he Teotihuaca</w:t>
      </w:r>
      <w:r w:rsidR="00216291"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 xml:space="preserve">n GIS: </w:t>
      </w:r>
      <w:r w:rsidR="00527DA9"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>Principles</w:t>
      </w:r>
      <w:r w:rsidR="00216291"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 xml:space="preserve"> and the </w:t>
      </w:r>
      <w:r w:rsidR="00527DA9"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>Question</w:t>
      </w:r>
      <w:r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 xml:space="preserve"> of </w:t>
      </w:r>
      <w:r w:rsidR="00527DA9"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>Plaza</w:t>
      </w:r>
      <w:r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>s</w:t>
      </w:r>
      <w:r w:rsidR="00216291"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 xml:space="preserve"> and </w:t>
      </w:r>
      <w:r w:rsidR="00527DA9" w:rsidRPr="00B36069"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  <w:t>Open Spaces</w:t>
      </w:r>
    </w:p>
    <w:p w:rsidR="00E16D82" w:rsidRPr="00B36069" w:rsidRDefault="00E16D82" w:rsidP="00F32083">
      <w:pPr>
        <w:pStyle w:val="Standard"/>
        <w:spacing w:after="0" w:line="240" w:lineRule="auto"/>
        <w:jc w:val="both"/>
        <w:rPr>
          <w:rStyle w:val="T2"/>
          <w:rFonts w:asciiTheme="minorHAnsi" w:hAnsiTheme="minorHAnsi" w:cstheme="minorHAnsi"/>
          <w:i/>
          <w:sz w:val="22"/>
          <w:szCs w:val="22"/>
          <w:lang w:val="en-US"/>
        </w:rPr>
      </w:pPr>
    </w:p>
    <w:p w:rsidR="00497CCA" w:rsidRPr="00B36069" w:rsidRDefault="00C33845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b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b/>
          <w:szCs w:val="22"/>
          <w:lang w:val="en-US"/>
        </w:rPr>
        <w:t>12:30</w:t>
      </w:r>
      <w:r w:rsidR="009A3707" w:rsidRPr="00B36069">
        <w:rPr>
          <w:rStyle w:val="T1"/>
          <w:rFonts w:asciiTheme="minorHAnsi" w:hAnsiTheme="minorHAnsi" w:cstheme="minorHAnsi"/>
          <w:b/>
          <w:szCs w:val="22"/>
          <w:lang w:val="en-US"/>
        </w:rPr>
        <w:t xml:space="preserve"> </w:t>
      </w:r>
      <w:r w:rsidR="00497CCA" w:rsidRPr="00B36069">
        <w:rPr>
          <w:rStyle w:val="T1"/>
          <w:rFonts w:asciiTheme="minorHAnsi" w:hAnsiTheme="minorHAnsi" w:cstheme="minorHAnsi"/>
          <w:b/>
          <w:szCs w:val="22"/>
          <w:lang w:val="en-US"/>
        </w:rPr>
        <w:t>Lunch Break</w:t>
      </w:r>
    </w:p>
    <w:p w:rsidR="00C16517" w:rsidRPr="00B36069" w:rsidRDefault="00C16517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</w:p>
    <w:p w:rsidR="00AA66BB" w:rsidRPr="00B36069" w:rsidRDefault="009B7698" w:rsidP="00400A82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>2:00</w:t>
      </w:r>
      <w:r w:rsidR="00C36F0F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</w:t>
      </w:r>
      <w:hyperlink r:id="rId12" w:history="1">
        <w:r w:rsidR="001151C7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 xml:space="preserve">Michael </w:t>
        </w:r>
        <w:r w:rsidR="009225FE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 xml:space="preserve">E. </w:t>
        </w:r>
        <w:r w:rsidR="001151C7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Smith</w:t>
        </w:r>
      </w:hyperlink>
      <w:r w:rsidR="00B36069" w:rsidRPr="00B36069">
        <w:rPr>
          <w:szCs w:val="22"/>
          <w:lang w:val="en-US"/>
        </w:rPr>
        <w:t xml:space="preserve"> </w:t>
      </w:r>
      <w:r w:rsidR="00B36069" w:rsidRPr="00B36069">
        <w:rPr>
          <w:rStyle w:val="T1"/>
          <w:rFonts w:asciiTheme="minorHAnsi" w:hAnsiTheme="minorHAnsi" w:cstheme="minorHAnsi"/>
          <w:szCs w:val="22"/>
          <w:lang w:val="en-US"/>
        </w:rPr>
        <w:t>(Professor, SHESC, Arizona State University)</w:t>
      </w:r>
      <w:r w:rsidR="00400A82" w:rsidRPr="00B36069">
        <w:rPr>
          <w:szCs w:val="22"/>
          <w:lang w:val="en-US"/>
        </w:rPr>
        <w:t xml:space="preserve"> </w:t>
      </w:r>
    </w:p>
    <w:p w:rsidR="001151C7" w:rsidRPr="00B36069" w:rsidRDefault="009D6A6B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i/>
          <w:szCs w:val="22"/>
          <w:lang w:val="en-US"/>
        </w:rPr>
        <w:t>Urban Planning at Teotihuacan</w:t>
      </w:r>
    </w:p>
    <w:p w:rsidR="001151C7" w:rsidRPr="00B36069" w:rsidRDefault="001151C7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b/>
          <w:szCs w:val="22"/>
          <w:lang w:val="en-US"/>
        </w:rPr>
      </w:pPr>
    </w:p>
    <w:p w:rsidR="003257D6" w:rsidRPr="00B36069" w:rsidRDefault="001151C7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>2:</w:t>
      </w:r>
      <w:r w:rsidR="009B7698" w:rsidRPr="00B36069">
        <w:rPr>
          <w:rStyle w:val="T1"/>
          <w:rFonts w:asciiTheme="minorHAnsi" w:hAnsiTheme="minorHAnsi" w:cstheme="minorHAnsi"/>
          <w:szCs w:val="22"/>
          <w:lang w:val="en-US"/>
        </w:rPr>
        <w:t>30</w:t>
      </w:r>
      <w:r w:rsidR="009A3707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</w:t>
      </w:r>
      <w:hyperlink r:id="rId13" w:history="1">
        <w:r w:rsidR="003257D6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 xml:space="preserve">Andrea </w:t>
        </w:r>
        <w:proofErr w:type="spellStart"/>
        <w:r w:rsidR="003257D6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Torvinen</w:t>
        </w:r>
        <w:proofErr w:type="spellEnd"/>
      </w:hyperlink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 (</w:t>
      </w:r>
      <w:r w:rsidR="00757E67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PhD Candidate,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>SHESC, Arizona State University)</w:t>
      </w:r>
    </w:p>
    <w:p w:rsidR="006846AF" w:rsidRPr="00B36069" w:rsidRDefault="009A3707" w:rsidP="00F32083">
      <w:pPr>
        <w:pStyle w:val="Standard"/>
        <w:spacing w:after="0" w:line="240" w:lineRule="auto"/>
        <w:jc w:val="both"/>
        <w:rPr>
          <w:i/>
          <w:szCs w:val="22"/>
          <w:lang w:val="en-US"/>
        </w:rPr>
      </w:pPr>
      <w:r w:rsidRPr="00B36069">
        <w:rPr>
          <w:i/>
          <w:szCs w:val="22"/>
          <w:lang w:val="en-US"/>
        </w:rPr>
        <w:t xml:space="preserve">Establishing </w:t>
      </w:r>
      <w:r w:rsidR="00527DA9" w:rsidRPr="00B36069">
        <w:rPr>
          <w:i/>
          <w:szCs w:val="22"/>
          <w:lang w:val="en-US"/>
        </w:rPr>
        <w:t xml:space="preserve">the Nature and Scale of Ritual Behavior at </w:t>
      </w:r>
      <w:r w:rsidRPr="00B36069">
        <w:rPr>
          <w:i/>
          <w:szCs w:val="22"/>
          <w:lang w:val="en-US"/>
        </w:rPr>
        <w:t xml:space="preserve">La </w:t>
      </w:r>
      <w:proofErr w:type="spellStart"/>
      <w:r w:rsidRPr="00B36069">
        <w:rPr>
          <w:i/>
          <w:szCs w:val="22"/>
          <w:lang w:val="en-US"/>
        </w:rPr>
        <w:t>Quemada</w:t>
      </w:r>
      <w:proofErr w:type="spellEnd"/>
      <w:r w:rsidR="00527DA9" w:rsidRPr="00B36069">
        <w:rPr>
          <w:i/>
          <w:szCs w:val="22"/>
          <w:lang w:val="en-US"/>
        </w:rPr>
        <w:t xml:space="preserve">, </w:t>
      </w:r>
      <w:r w:rsidRPr="00B36069">
        <w:rPr>
          <w:i/>
          <w:szCs w:val="22"/>
          <w:lang w:val="en-US"/>
        </w:rPr>
        <w:t>Zacatecas</w:t>
      </w:r>
    </w:p>
    <w:p w:rsidR="009A3707" w:rsidRPr="00B36069" w:rsidRDefault="009A3707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i/>
          <w:szCs w:val="22"/>
          <w:lang w:val="en-US"/>
        </w:rPr>
      </w:pPr>
    </w:p>
    <w:p w:rsidR="003257D6" w:rsidRPr="00B36069" w:rsidRDefault="009B7698" w:rsidP="00F3208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>3:00</w:t>
      </w:r>
      <w:r w:rsidR="009A3707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4" w:history="1">
        <w:r w:rsidR="003257D6" w:rsidRPr="00B36069">
          <w:rPr>
            <w:rStyle w:val="Lienhypertexte"/>
            <w:rFonts w:asciiTheme="minorHAnsi" w:hAnsiTheme="minorHAnsi" w:cstheme="minorHAnsi"/>
            <w:b/>
            <w:sz w:val="22"/>
            <w:szCs w:val="22"/>
            <w:lang w:val="en-US"/>
          </w:rPr>
          <w:t>Andrew D. Somerville</w:t>
        </w:r>
      </w:hyperlink>
      <w:r w:rsidR="00A14C29" w:rsidRPr="00B36069">
        <w:rPr>
          <w:sz w:val="22"/>
          <w:szCs w:val="22"/>
          <w:lang w:val="en-US"/>
        </w:rPr>
        <w:t xml:space="preserve"> </w:t>
      </w:r>
      <w:r w:rsidR="003257D6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>(</w:t>
      </w:r>
      <w:r w:rsidR="00757E67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 xml:space="preserve">Lecturer, </w:t>
      </w:r>
      <w:r w:rsidR="003257D6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 xml:space="preserve">Department of Anthropology, </w:t>
      </w:r>
      <w:r w:rsidR="003257D6" w:rsidRPr="00B36069">
        <w:rPr>
          <w:rFonts w:asciiTheme="minorHAnsi" w:hAnsiTheme="minorHAnsi" w:cstheme="minorHAnsi"/>
          <w:sz w:val="22"/>
          <w:szCs w:val="22"/>
          <w:lang w:val="en-US"/>
        </w:rPr>
        <w:t xml:space="preserve">California State University at Dominguez Hills) </w:t>
      </w:r>
      <w:r w:rsidR="00DD6DF6" w:rsidRPr="00B36069">
        <w:rPr>
          <w:rFonts w:asciiTheme="minorHAnsi" w:hAnsiTheme="minorHAnsi" w:cstheme="minorHAnsi"/>
          <w:sz w:val="22"/>
          <w:szCs w:val="22"/>
          <w:lang w:val="en-US"/>
        </w:rPr>
        <w:t>&amp;</w:t>
      </w:r>
      <w:r w:rsidR="009C1062" w:rsidRPr="00B3606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5" w:history="1">
        <w:r w:rsidR="003257D6" w:rsidRPr="00B36069">
          <w:rPr>
            <w:rStyle w:val="Lienhypertexte"/>
            <w:rFonts w:asciiTheme="minorHAnsi" w:hAnsiTheme="minorHAnsi" w:cstheme="minorHAnsi"/>
            <w:b/>
            <w:sz w:val="22"/>
            <w:szCs w:val="22"/>
            <w:lang w:val="en-US"/>
          </w:rPr>
          <w:t xml:space="preserve">Jose Luis </w:t>
        </w:r>
        <w:proofErr w:type="spellStart"/>
        <w:r w:rsidR="003257D6" w:rsidRPr="00B36069">
          <w:rPr>
            <w:rStyle w:val="Lienhypertexte"/>
            <w:rFonts w:asciiTheme="minorHAnsi" w:hAnsiTheme="minorHAnsi" w:cstheme="minorHAnsi"/>
            <w:b/>
            <w:sz w:val="22"/>
            <w:szCs w:val="22"/>
            <w:lang w:val="en-US"/>
          </w:rPr>
          <w:t>Punzo</w:t>
        </w:r>
        <w:proofErr w:type="spellEnd"/>
        <w:r w:rsidR="003257D6" w:rsidRPr="00B36069">
          <w:rPr>
            <w:rStyle w:val="Lienhypertexte"/>
            <w:rFonts w:asciiTheme="minorHAnsi" w:hAnsiTheme="minorHAnsi" w:cstheme="minorHAnsi"/>
            <w:b/>
            <w:sz w:val="22"/>
            <w:szCs w:val="22"/>
            <w:lang w:val="en-US"/>
          </w:rPr>
          <w:t xml:space="preserve"> Diaz</w:t>
        </w:r>
      </w:hyperlink>
      <w:r w:rsidR="003257D6" w:rsidRPr="00B36069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757E67" w:rsidRPr="00B36069">
        <w:rPr>
          <w:rFonts w:asciiTheme="minorHAnsi" w:hAnsiTheme="minorHAnsi" w:cstheme="minorHAnsi"/>
          <w:sz w:val="22"/>
          <w:szCs w:val="22"/>
          <w:lang w:val="en-US"/>
        </w:rPr>
        <w:t xml:space="preserve">Researcher, </w:t>
      </w:r>
      <w:proofErr w:type="spellStart"/>
      <w:r w:rsidR="003257D6" w:rsidRPr="00B36069">
        <w:rPr>
          <w:rFonts w:asciiTheme="minorHAnsi" w:hAnsiTheme="minorHAnsi" w:cstheme="minorHAnsi"/>
          <w:sz w:val="22"/>
          <w:szCs w:val="22"/>
          <w:lang w:val="en-US"/>
        </w:rPr>
        <w:t>Instituto</w:t>
      </w:r>
      <w:proofErr w:type="spellEnd"/>
      <w:r w:rsidR="003257D6" w:rsidRPr="00B36069">
        <w:rPr>
          <w:rFonts w:asciiTheme="minorHAnsi" w:hAnsiTheme="minorHAnsi" w:cstheme="minorHAnsi"/>
          <w:sz w:val="22"/>
          <w:szCs w:val="22"/>
          <w:lang w:val="en-US"/>
        </w:rPr>
        <w:t xml:space="preserve"> Nacio</w:t>
      </w:r>
      <w:r w:rsidR="00DD6DF6" w:rsidRPr="00B36069">
        <w:rPr>
          <w:rFonts w:asciiTheme="minorHAnsi" w:hAnsiTheme="minorHAnsi" w:cstheme="minorHAnsi"/>
          <w:sz w:val="22"/>
          <w:szCs w:val="22"/>
          <w:lang w:val="en-US"/>
        </w:rPr>
        <w:t xml:space="preserve">nal de </w:t>
      </w:r>
      <w:proofErr w:type="spellStart"/>
      <w:r w:rsidR="00DD6DF6" w:rsidRPr="00B36069">
        <w:rPr>
          <w:rFonts w:asciiTheme="minorHAnsi" w:hAnsiTheme="minorHAnsi" w:cstheme="minorHAnsi"/>
          <w:sz w:val="22"/>
          <w:szCs w:val="22"/>
          <w:lang w:val="en-US"/>
        </w:rPr>
        <w:t>Antropologia</w:t>
      </w:r>
      <w:proofErr w:type="spellEnd"/>
      <w:r w:rsidR="00DD6DF6" w:rsidRPr="00B36069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="00DD6DF6" w:rsidRPr="00B36069">
        <w:rPr>
          <w:rFonts w:asciiTheme="minorHAnsi" w:hAnsiTheme="minorHAnsi" w:cstheme="minorHAnsi"/>
          <w:sz w:val="22"/>
          <w:szCs w:val="22"/>
          <w:lang w:val="en-US"/>
        </w:rPr>
        <w:t>Historia</w:t>
      </w:r>
      <w:proofErr w:type="spellEnd"/>
      <w:r w:rsidR="00DD6DF6" w:rsidRPr="00B36069">
        <w:rPr>
          <w:rFonts w:asciiTheme="minorHAnsi" w:hAnsiTheme="minorHAnsi" w:cstheme="minorHAnsi"/>
          <w:sz w:val="22"/>
          <w:szCs w:val="22"/>
          <w:lang w:val="en-US"/>
        </w:rPr>
        <w:t>, Centro Michoacán)</w:t>
      </w:r>
    </w:p>
    <w:p w:rsidR="003257D6" w:rsidRPr="00B36069" w:rsidRDefault="003257D6" w:rsidP="00F32083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36069">
        <w:rPr>
          <w:rFonts w:asciiTheme="minorHAnsi" w:hAnsiTheme="minorHAnsi" w:cstheme="minorHAnsi"/>
          <w:i/>
          <w:sz w:val="22"/>
          <w:szCs w:val="22"/>
          <w:lang w:val="en-US"/>
        </w:rPr>
        <w:t xml:space="preserve">Exploring Social and Environmental Change on the Northern Frontier of Mesoamerica: New Research at La </w:t>
      </w:r>
      <w:proofErr w:type="spellStart"/>
      <w:r w:rsidRPr="00B36069">
        <w:rPr>
          <w:rFonts w:asciiTheme="minorHAnsi" w:hAnsiTheme="minorHAnsi" w:cstheme="minorHAnsi"/>
          <w:i/>
          <w:sz w:val="22"/>
          <w:szCs w:val="22"/>
          <w:lang w:val="en-US"/>
        </w:rPr>
        <w:t>Ferrería</w:t>
      </w:r>
      <w:proofErr w:type="spellEnd"/>
      <w:r w:rsidRPr="00B36069">
        <w:rPr>
          <w:rFonts w:asciiTheme="minorHAnsi" w:hAnsiTheme="minorHAnsi" w:cstheme="minorHAnsi"/>
          <w:i/>
          <w:sz w:val="22"/>
          <w:szCs w:val="22"/>
          <w:lang w:val="en-US"/>
        </w:rPr>
        <w:t>, Durango, Mexico</w:t>
      </w:r>
    </w:p>
    <w:p w:rsidR="007F19AD" w:rsidRPr="00B36069" w:rsidRDefault="007F19AD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i/>
          <w:szCs w:val="22"/>
          <w:lang w:val="en-US"/>
        </w:rPr>
      </w:pPr>
    </w:p>
    <w:p w:rsidR="000D2464" w:rsidRPr="00B36069" w:rsidRDefault="000D2464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b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b/>
          <w:szCs w:val="22"/>
          <w:lang w:val="en-US"/>
        </w:rPr>
        <w:t xml:space="preserve">3:30 </w:t>
      </w:r>
      <w:r w:rsidR="00E76FB1" w:rsidRPr="00B36069">
        <w:rPr>
          <w:rStyle w:val="T1"/>
          <w:rFonts w:asciiTheme="minorHAnsi" w:hAnsiTheme="minorHAnsi" w:cstheme="minorHAnsi"/>
          <w:b/>
          <w:szCs w:val="22"/>
          <w:lang w:val="en-US"/>
        </w:rPr>
        <w:t xml:space="preserve"> </w:t>
      </w:r>
      <w:r w:rsidRPr="00B36069">
        <w:rPr>
          <w:rStyle w:val="T1"/>
          <w:rFonts w:asciiTheme="minorHAnsi" w:hAnsiTheme="minorHAnsi" w:cstheme="minorHAnsi"/>
          <w:b/>
          <w:szCs w:val="22"/>
          <w:lang w:val="en-US"/>
        </w:rPr>
        <w:t>break</w:t>
      </w:r>
    </w:p>
    <w:p w:rsidR="000D2464" w:rsidRPr="00B36069" w:rsidRDefault="000D2464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</w:p>
    <w:p w:rsidR="001151C7" w:rsidRPr="00B36069" w:rsidRDefault="000D2464" w:rsidP="00F32083">
      <w:pPr>
        <w:pStyle w:val="Standard"/>
        <w:spacing w:after="0" w:line="240" w:lineRule="auto"/>
        <w:jc w:val="both"/>
        <w:rPr>
          <w:rStyle w:val="T1"/>
          <w:rFonts w:asciiTheme="minorHAnsi" w:hAnsiTheme="minorHAnsi" w:cstheme="minorHAnsi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3:45 </w:t>
      </w:r>
      <w:hyperlink r:id="rId16" w:history="1">
        <w:r w:rsidR="001151C7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 xml:space="preserve">Rudolf </w:t>
        </w:r>
        <w:proofErr w:type="spellStart"/>
        <w:r w:rsidR="001151C7" w:rsidRPr="00B36069">
          <w:rPr>
            <w:rStyle w:val="Lienhypertexte"/>
            <w:rFonts w:asciiTheme="minorHAnsi" w:hAnsiTheme="minorHAnsi" w:cstheme="minorHAnsi"/>
            <w:b/>
            <w:szCs w:val="22"/>
            <w:lang w:val="en-US"/>
          </w:rPr>
          <w:t>Cesaretti</w:t>
        </w:r>
        <w:proofErr w:type="spellEnd"/>
      </w:hyperlink>
      <w:r w:rsidR="00C36F0F" w:rsidRPr="00B36069">
        <w:rPr>
          <w:szCs w:val="22"/>
          <w:lang w:val="en-US"/>
        </w:rPr>
        <w:t xml:space="preserve"> </w:t>
      </w:r>
      <w:r w:rsidR="009B7698" w:rsidRPr="00B36069">
        <w:rPr>
          <w:rStyle w:val="T1"/>
          <w:rFonts w:asciiTheme="minorHAnsi" w:hAnsiTheme="minorHAnsi" w:cstheme="minorHAnsi"/>
          <w:szCs w:val="22"/>
          <w:lang w:val="en-US"/>
        </w:rPr>
        <w:t>(</w:t>
      </w:r>
      <w:r w:rsidR="00757E67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Graduate student, </w:t>
      </w:r>
      <w:r w:rsidR="003257D6" w:rsidRPr="00B36069">
        <w:rPr>
          <w:rStyle w:val="T1"/>
          <w:rFonts w:asciiTheme="minorHAnsi" w:hAnsiTheme="minorHAnsi" w:cstheme="minorHAnsi"/>
          <w:szCs w:val="22"/>
          <w:lang w:val="en-US"/>
        </w:rPr>
        <w:t xml:space="preserve">SHESC, </w:t>
      </w:r>
      <w:r w:rsidR="009B7698" w:rsidRPr="00B36069">
        <w:rPr>
          <w:rStyle w:val="T1"/>
          <w:rFonts w:asciiTheme="minorHAnsi" w:hAnsiTheme="minorHAnsi" w:cstheme="minorHAnsi"/>
          <w:szCs w:val="22"/>
          <w:lang w:val="en-US"/>
        </w:rPr>
        <w:t>Arizona State University)</w:t>
      </w:r>
    </w:p>
    <w:p w:rsidR="00497CCA" w:rsidRPr="00B36069" w:rsidRDefault="001151C7" w:rsidP="00F32083">
      <w:pPr>
        <w:pStyle w:val="Standard"/>
        <w:spacing w:after="0" w:line="240" w:lineRule="auto"/>
        <w:jc w:val="both"/>
        <w:rPr>
          <w:i/>
          <w:szCs w:val="22"/>
          <w:lang w:val="en-US"/>
        </w:rPr>
      </w:pPr>
      <w:r w:rsidRPr="00B36069">
        <w:rPr>
          <w:i/>
          <w:szCs w:val="22"/>
          <w:lang w:val="en-US"/>
        </w:rPr>
        <w:t>Modeling</w:t>
      </w:r>
      <w:r w:rsidR="009C1062" w:rsidRPr="00B36069">
        <w:rPr>
          <w:i/>
          <w:szCs w:val="22"/>
          <w:lang w:val="en-US"/>
        </w:rPr>
        <w:t xml:space="preserve"> </w:t>
      </w:r>
      <w:r w:rsidRPr="00B36069">
        <w:rPr>
          <w:i/>
          <w:szCs w:val="22"/>
          <w:lang w:val="en-US"/>
        </w:rPr>
        <w:t xml:space="preserve">Aztec </w:t>
      </w:r>
      <w:r w:rsidR="00EF643F" w:rsidRPr="00B36069">
        <w:rPr>
          <w:i/>
          <w:szCs w:val="22"/>
          <w:lang w:val="en-US"/>
        </w:rPr>
        <w:t xml:space="preserve">Settlement Demography in the </w:t>
      </w:r>
      <w:r w:rsidRPr="00B36069">
        <w:rPr>
          <w:i/>
          <w:szCs w:val="22"/>
          <w:lang w:val="en-US"/>
        </w:rPr>
        <w:t xml:space="preserve">Basin </w:t>
      </w:r>
      <w:r w:rsidR="00EF643F" w:rsidRPr="00B36069">
        <w:rPr>
          <w:i/>
          <w:szCs w:val="22"/>
          <w:lang w:val="en-US"/>
        </w:rPr>
        <w:t xml:space="preserve">of </w:t>
      </w:r>
      <w:r w:rsidRPr="00B36069">
        <w:rPr>
          <w:i/>
          <w:szCs w:val="22"/>
          <w:lang w:val="en-US"/>
        </w:rPr>
        <w:t xml:space="preserve">Mexico </w:t>
      </w:r>
      <w:r w:rsidR="00EF643F" w:rsidRPr="00B36069">
        <w:rPr>
          <w:i/>
          <w:szCs w:val="22"/>
          <w:lang w:val="en-US"/>
        </w:rPr>
        <w:t>Based on Modern Settlements Analogues</w:t>
      </w:r>
    </w:p>
    <w:p w:rsidR="009225FE" w:rsidRPr="00B36069" w:rsidRDefault="009225FE" w:rsidP="00F32083">
      <w:pPr>
        <w:pStyle w:val="Standard"/>
        <w:spacing w:after="0" w:line="240" w:lineRule="auto"/>
        <w:jc w:val="both"/>
        <w:rPr>
          <w:i/>
          <w:szCs w:val="22"/>
          <w:lang w:val="en-US"/>
        </w:rPr>
      </w:pPr>
    </w:p>
    <w:p w:rsidR="001C4EA5" w:rsidRPr="00B36069" w:rsidRDefault="001151C7" w:rsidP="00F32083">
      <w:pPr>
        <w:jc w:val="both"/>
        <w:rPr>
          <w:rStyle w:val="T1"/>
          <w:rFonts w:asciiTheme="minorHAnsi" w:hAnsiTheme="minorHAnsi" w:cstheme="minorHAnsi"/>
          <w:b/>
          <w:sz w:val="22"/>
          <w:szCs w:val="22"/>
          <w:lang w:val="en-US"/>
        </w:rPr>
      </w:pPr>
      <w:r w:rsidRPr="00B36069">
        <w:rPr>
          <w:rStyle w:val="T1"/>
          <w:rFonts w:asciiTheme="minorHAnsi" w:hAnsiTheme="minorHAnsi" w:cstheme="minorHAnsi"/>
          <w:b/>
          <w:sz w:val="22"/>
          <w:szCs w:val="22"/>
          <w:lang w:val="en-US"/>
        </w:rPr>
        <w:t>4:</w:t>
      </w:r>
      <w:r w:rsidR="000D2464" w:rsidRPr="00B36069">
        <w:rPr>
          <w:rStyle w:val="T1"/>
          <w:rFonts w:asciiTheme="minorHAnsi" w:hAnsiTheme="minorHAnsi" w:cstheme="minorHAnsi"/>
          <w:b/>
          <w:sz w:val="22"/>
          <w:szCs w:val="22"/>
          <w:lang w:val="en-US"/>
        </w:rPr>
        <w:t>15</w:t>
      </w:r>
      <w:r w:rsidR="009A3707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D2464" w:rsidRPr="00B36069">
        <w:rPr>
          <w:rStyle w:val="T1"/>
          <w:rFonts w:asciiTheme="minorHAnsi" w:hAnsiTheme="minorHAnsi" w:cstheme="minorHAnsi"/>
          <w:b/>
          <w:sz w:val="22"/>
          <w:szCs w:val="22"/>
          <w:lang w:val="en-US"/>
        </w:rPr>
        <w:t>KEYNOTE LECTURE</w:t>
      </w:r>
    </w:p>
    <w:p w:rsidR="004A0C5D" w:rsidRPr="00B36069" w:rsidRDefault="007A4EF3" w:rsidP="00F3208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hyperlink r:id="rId17" w:history="1">
        <w:r w:rsidR="00497CCA" w:rsidRPr="00B36069">
          <w:rPr>
            <w:rStyle w:val="Lienhypertexte"/>
            <w:rFonts w:asciiTheme="minorHAnsi" w:hAnsiTheme="minorHAnsi" w:cstheme="minorHAnsi"/>
            <w:b/>
            <w:sz w:val="22"/>
            <w:szCs w:val="22"/>
            <w:lang w:val="en-US"/>
          </w:rPr>
          <w:t>Sarah Clayton</w:t>
        </w:r>
      </w:hyperlink>
      <w:r w:rsidR="009B7698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757E67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 xml:space="preserve">Associate Professor, Department of Anthropology, </w:t>
      </w:r>
      <w:r w:rsidR="009B7698" w:rsidRPr="00B36069">
        <w:rPr>
          <w:rStyle w:val="T1"/>
          <w:rFonts w:asciiTheme="minorHAnsi" w:hAnsiTheme="minorHAnsi" w:cstheme="minorHAnsi"/>
          <w:sz w:val="22"/>
          <w:szCs w:val="22"/>
          <w:lang w:val="en-US"/>
        </w:rPr>
        <w:t>University of Wisconsin-Madison)</w:t>
      </w:r>
    </w:p>
    <w:p w:rsidR="004A0C5D" w:rsidRPr="00B36069" w:rsidRDefault="004A0C5D" w:rsidP="00F32083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36069">
        <w:rPr>
          <w:rFonts w:asciiTheme="minorHAnsi" w:hAnsiTheme="minorHAnsi" w:cstheme="minorHAnsi"/>
          <w:i/>
          <w:sz w:val="22"/>
          <w:szCs w:val="22"/>
          <w:lang w:val="en-US"/>
        </w:rPr>
        <w:t>The End of Teotihuacan: Perspectives on Collapse and Regeneration from beyond the Ancient Metropolis</w:t>
      </w:r>
    </w:p>
    <w:p w:rsidR="000D2464" w:rsidRPr="009B7698" w:rsidRDefault="000D2464" w:rsidP="00BD371A">
      <w:pPr>
        <w:pStyle w:val="Standard"/>
        <w:spacing w:after="0" w:line="240" w:lineRule="auto"/>
        <w:rPr>
          <w:rFonts w:asciiTheme="minorHAnsi" w:hAnsiTheme="minorHAnsi" w:cstheme="minorHAnsi"/>
          <w:szCs w:val="22"/>
          <w:lang w:val="en-US"/>
        </w:rPr>
      </w:pPr>
    </w:p>
    <w:sectPr w:rsidR="000D2464" w:rsidRPr="009B7698" w:rsidSect="001C4EA5">
      <w:pgSz w:w="12242" w:h="15842" w:code="11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2BE"/>
    <w:multiLevelType w:val="multilevel"/>
    <w:tmpl w:val="E99CB9E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compat/>
  <w:rsids>
    <w:rsidRoot w:val="006846AF"/>
    <w:rsid w:val="000B4487"/>
    <w:rsid w:val="000D2464"/>
    <w:rsid w:val="001151C7"/>
    <w:rsid w:val="001C4EA5"/>
    <w:rsid w:val="00216291"/>
    <w:rsid w:val="00235841"/>
    <w:rsid w:val="002B4DB2"/>
    <w:rsid w:val="0032407B"/>
    <w:rsid w:val="003257D6"/>
    <w:rsid w:val="00400A82"/>
    <w:rsid w:val="004010AC"/>
    <w:rsid w:val="00497CCA"/>
    <w:rsid w:val="004A0C5D"/>
    <w:rsid w:val="005070B8"/>
    <w:rsid w:val="00527DA9"/>
    <w:rsid w:val="005E667B"/>
    <w:rsid w:val="00605740"/>
    <w:rsid w:val="006449B9"/>
    <w:rsid w:val="006846AF"/>
    <w:rsid w:val="006F2E5E"/>
    <w:rsid w:val="00727F43"/>
    <w:rsid w:val="007513E7"/>
    <w:rsid w:val="00757E67"/>
    <w:rsid w:val="007A4EF3"/>
    <w:rsid w:val="007F19AD"/>
    <w:rsid w:val="0081541E"/>
    <w:rsid w:val="00825F33"/>
    <w:rsid w:val="008F7809"/>
    <w:rsid w:val="00906ECF"/>
    <w:rsid w:val="009225FE"/>
    <w:rsid w:val="00947D3D"/>
    <w:rsid w:val="009A3707"/>
    <w:rsid w:val="009B7698"/>
    <w:rsid w:val="009C1062"/>
    <w:rsid w:val="009D6A6B"/>
    <w:rsid w:val="00A14C29"/>
    <w:rsid w:val="00AA66BB"/>
    <w:rsid w:val="00B0497E"/>
    <w:rsid w:val="00B36069"/>
    <w:rsid w:val="00BC57F7"/>
    <w:rsid w:val="00BD371A"/>
    <w:rsid w:val="00C16517"/>
    <w:rsid w:val="00C16F8D"/>
    <w:rsid w:val="00C33845"/>
    <w:rsid w:val="00C36F0F"/>
    <w:rsid w:val="00CE7834"/>
    <w:rsid w:val="00D017B3"/>
    <w:rsid w:val="00D1171A"/>
    <w:rsid w:val="00D16039"/>
    <w:rsid w:val="00D24CCD"/>
    <w:rsid w:val="00DD6DF6"/>
    <w:rsid w:val="00E16D82"/>
    <w:rsid w:val="00E40F54"/>
    <w:rsid w:val="00E76FB1"/>
    <w:rsid w:val="00E9509A"/>
    <w:rsid w:val="00EA1F60"/>
    <w:rsid w:val="00EF643F"/>
    <w:rsid w:val="00F237F0"/>
    <w:rsid w:val="00F32083"/>
    <w:rsid w:val="00F46420"/>
    <w:rsid w:val="00FD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-paragraph-style">
    <w:name w:val="default-paragraph-style"/>
    <w:rsid w:val="006846AF"/>
    <w:pPr>
      <w:widowControl w:val="0"/>
      <w:adjustRightInd w:val="0"/>
      <w:spacing w:after="200" w:line="276" w:lineRule="auto"/>
    </w:pPr>
    <w:rPr>
      <w:rFonts w:ascii="Calibri" w:eastAsia="SimSun" w:hAnsi="Calibri" w:cs="F"/>
      <w:sz w:val="22"/>
    </w:rPr>
  </w:style>
  <w:style w:type="table" w:customStyle="1" w:styleId="default-table-style">
    <w:name w:val="default-table-style"/>
    <w:rsid w:val="006846AF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6846AF"/>
    <w:pPr>
      <w:widowControl/>
    </w:pPr>
  </w:style>
  <w:style w:type="paragraph" w:customStyle="1" w:styleId="Heading">
    <w:name w:val="Heading"/>
    <w:basedOn w:val="Standard"/>
    <w:next w:val="Text20body"/>
    <w:rsid w:val="006846AF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6846AF"/>
    <w:pPr>
      <w:widowControl w:val="0"/>
      <w:spacing w:after="120"/>
    </w:pPr>
  </w:style>
  <w:style w:type="paragraph" w:styleId="Liste">
    <w:name w:val="List"/>
    <w:basedOn w:val="Text20body"/>
    <w:rsid w:val="006846AF"/>
    <w:rPr>
      <w:rFonts w:cs="Mangal1"/>
    </w:rPr>
  </w:style>
  <w:style w:type="paragraph" w:customStyle="1" w:styleId="Caption1">
    <w:name w:val="Caption1"/>
    <w:basedOn w:val="Standard"/>
    <w:rsid w:val="006846AF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rsid w:val="006846AF"/>
    <w:pPr>
      <w:widowControl w:val="0"/>
      <w:suppressLineNumbers/>
    </w:pPr>
    <w:rPr>
      <w:rFonts w:cs="Mangal1"/>
    </w:rPr>
  </w:style>
  <w:style w:type="character" w:customStyle="1" w:styleId="Default20Paragraph20Font">
    <w:name w:val="Default_20_Paragraph_20_Font"/>
    <w:rsid w:val="006846AF"/>
  </w:style>
  <w:style w:type="paragraph" w:customStyle="1" w:styleId="P1">
    <w:name w:val="P1"/>
    <w:basedOn w:val="Standard"/>
    <w:hidden/>
    <w:rsid w:val="006846AF"/>
  </w:style>
  <w:style w:type="paragraph" w:customStyle="1" w:styleId="P2">
    <w:name w:val="P2"/>
    <w:basedOn w:val="Standard"/>
    <w:hidden/>
    <w:rsid w:val="006846AF"/>
    <w:pPr>
      <w:widowControl w:val="0"/>
    </w:pPr>
  </w:style>
  <w:style w:type="character" w:customStyle="1" w:styleId="T1">
    <w:name w:val="T1"/>
    <w:hidden/>
    <w:rsid w:val="006846AF"/>
  </w:style>
  <w:style w:type="character" w:customStyle="1" w:styleId="T2">
    <w:name w:val="T2"/>
    <w:hidden/>
    <w:rsid w:val="006846AF"/>
    <w:rPr>
      <w:rFonts w:ascii="Tahoma" w:hAnsi="Tahoma" w:cs="Tahoma1"/>
      <w:sz w:val="20"/>
    </w:rPr>
  </w:style>
  <w:style w:type="character" w:styleId="Lienhypertexte">
    <w:name w:val="Hyperlink"/>
    <w:rsid w:val="006A55B0"/>
    <w:rPr>
      <w:color w:val="000080"/>
      <w:u w:val="single"/>
    </w:rPr>
  </w:style>
  <w:style w:type="character" w:styleId="Lienhypertextesuivivisit">
    <w:name w:val="FollowedHyperlink"/>
    <w:rsid w:val="006A55B0"/>
    <w:rPr>
      <w:color w:val="800000"/>
      <w:u w:val="single"/>
    </w:rPr>
  </w:style>
  <w:style w:type="character" w:styleId="Marquedecommentaire">
    <w:name w:val="annotation reference"/>
    <w:semiHidden/>
    <w:rsid w:val="007770B7"/>
    <w:rPr>
      <w:sz w:val="16"/>
      <w:szCs w:val="16"/>
    </w:rPr>
  </w:style>
  <w:style w:type="paragraph" w:styleId="Commentaire">
    <w:name w:val="annotation text"/>
    <w:semiHidden/>
    <w:rsid w:val="007770B7"/>
  </w:style>
  <w:style w:type="paragraph" w:styleId="Objetducommentaire">
    <w:name w:val="annotation subject"/>
    <w:basedOn w:val="Commentaire"/>
    <w:next w:val="Commentaire"/>
    <w:semiHidden/>
    <w:rsid w:val="00777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-paragraph-style">
    <w:name w:val="default-paragraph-style"/>
    <w:rsid w:val="006846AF"/>
    <w:pPr>
      <w:widowControl w:val="0"/>
      <w:adjustRightInd w:val="0"/>
      <w:spacing w:after="200" w:line="276" w:lineRule="auto"/>
    </w:pPr>
    <w:rPr>
      <w:rFonts w:ascii="Calibri" w:eastAsia="SimSun" w:hAnsi="Calibri" w:cs="F"/>
      <w:sz w:val="22"/>
    </w:rPr>
  </w:style>
  <w:style w:type="table" w:customStyle="1" w:styleId="default-table-style">
    <w:name w:val="default-table-style"/>
    <w:rsid w:val="006846AF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6846AF"/>
    <w:pPr>
      <w:widowControl/>
    </w:pPr>
  </w:style>
  <w:style w:type="paragraph" w:customStyle="1" w:styleId="Heading">
    <w:name w:val="Heading"/>
    <w:basedOn w:val="Standard"/>
    <w:next w:val="Text20body"/>
    <w:rsid w:val="006846AF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6846AF"/>
    <w:pPr>
      <w:widowControl w:val="0"/>
      <w:spacing w:after="120"/>
    </w:pPr>
  </w:style>
  <w:style w:type="paragraph" w:styleId="List">
    <w:name w:val="List"/>
    <w:basedOn w:val="Text20body"/>
    <w:rsid w:val="006846AF"/>
    <w:rPr>
      <w:rFonts w:cs="Mangal1"/>
    </w:rPr>
  </w:style>
  <w:style w:type="paragraph" w:customStyle="1" w:styleId="Caption1">
    <w:name w:val="Caption1"/>
    <w:basedOn w:val="Standard"/>
    <w:rsid w:val="006846AF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rsid w:val="006846AF"/>
    <w:pPr>
      <w:widowControl w:val="0"/>
      <w:suppressLineNumbers/>
    </w:pPr>
    <w:rPr>
      <w:rFonts w:cs="Mangal1"/>
    </w:rPr>
  </w:style>
  <w:style w:type="character" w:customStyle="1" w:styleId="Default20Paragraph20Font">
    <w:name w:val="Default_20_Paragraph_20_Font"/>
    <w:rsid w:val="006846AF"/>
  </w:style>
  <w:style w:type="paragraph" w:customStyle="1" w:styleId="P1">
    <w:name w:val="P1"/>
    <w:basedOn w:val="Standard"/>
    <w:hidden/>
    <w:rsid w:val="006846AF"/>
  </w:style>
  <w:style w:type="paragraph" w:customStyle="1" w:styleId="P2">
    <w:name w:val="P2"/>
    <w:basedOn w:val="Standard"/>
    <w:hidden/>
    <w:rsid w:val="006846AF"/>
    <w:pPr>
      <w:widowControl w:val="0"/>
    </w:pPr>
  </w:style>
  <w:style w:type="character" w:customStyle="1" w:styleId="T1">
    <w:name w:val="T1"/>
    <w:hidden/>
    <w:rsid w:val="006846AF"/>
  </w:style>
  <w:style w:type="character" w:customStyle="1" w:styleId="T2">
    <w:name w:val="T2"/>
    <w:hidden/>
    <w:rsid w:val="006846AF"/>
    <w:rPr>
      <w:rFonts w:ascii="Tahoma" w:hAnsi="Tahoma" w:cs="Tahoma1"/>
      <w:sz w:val="20"/>
    </w:rPr>
  </w:style>
  <w:style w:type="character" w:styleId="Hyperlink">
    <w:name w:val="Hyperlink"/>
    <w:rsid w:val="006A55B0"/>
    <w:rPr>
      <w:color w:val="000080"/>
      <w:u w:val="single"/>
    </w:rPr>
  </w:style>
  <w:style w:type="character" w:styleId="FollowedHyperlink">
    <w:name w:val="FollowedHyperlink"/>
    <w:rsid w:val="006A55B0"/>
    <w:rPr>
      <w:color w:val="800000"/>
      <w:u w:val="single"/>
    </w:rPr>
  </w:style>
  <w:style w:type="character" w:styleId="CommentReference">
    <w:name w:val="annotation reference"/>
    <w:semiHidden/>
    <w:rsid w:val="007770B7"/>
    <w:rPr>
      <w:sz w:val="16"/>
      <w:szCs w:val="16"/>
    </w:rPr>
  </w:style>
  <w:style w:type="paragraph" w:styleId="CommentText">
    <w:name w:val="annotation text"/>
    <w:semiHidden/>
    <w:rsid w:val="007770B7"/>
  </w:style>
  <w:style w:type="paragraph" w:styleId="CommentSubject">
    <w:name w:val="annotation subject"/>
    <w:basedOn w:val="CommentText"/>
    <w:next w:val="CommentText"/>
    <w:semiHidden/>
    <w:rsid w:val="00777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ac.uk/archaeology/staff/honorary-visiting/manin/" TargetMode="External"/><Relationship Id="rId13" Type="http://schemas.openxmlformats.org/officeDocument/2006/relationships/hyperlink" Target="https://shesc.asu.edu/content/andrea-torvin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u.academia.edu/AngelaHuster" TargetMode="External"/><Relationship Id="rId12" Type="http://schemas.openxmlformats.org/officeDocument/2006/relationships/hyperlink" Target="https://isearch.asu.edu/profile/856669" TargetMode="External"/><Relationship Id="rId17" Type="http://schemas.openxmlformats.org/officeDocument/2006/relationships/hyperlink" Target="http://www.anthropology.wisc.edu/people/sarah-clayt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u.academia.edu/RudolfCesaretti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shesc.asu.edu/content/marion-isabelle-francoise-forest" TargetMode="External"/><Relationship Id="rId11" Type="http://schemas.openxmlformats.org/officeDocument/2006/relationships/hyperlink" Target="https://isearch.asu.edu/profile/2098698" TargetMode="External"/><Relationship Id="rId5" Type="http://schemas.openxmlformats.org/officeDocument/2006/relationships/hyperlink" Target="mailto:marion.forest@asu.edu" TargetMode="External"/><Relationship Id="rId15" Type="http://schemas.openxmlformats.org/officeDocument/2006/relationships/hyperlink" Target="https://inah.academia.edu/JoseLuisPunzo" TargetMode="External"/><Relationship Id="rId10" Type="http://schemas.openxmlformats.org/officeDocument/2006/relationships/hyperlink" Target="https://csudh.academia.edu/AndrewSomervil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earch.asu.edu/profile/1032008" TargetMode="External"/><Relationship Id="rId14" Type="http://schemas.openxmlformats.org/officeDocument/2006/relationships/hyperlink" Target="https://csudh.academia.edu/AndrewSomervil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Arizona State University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3</cp:revision>
  <cp:lastPrinted>2017-02-28T20:12:00Z</cp:lastPrinted>
  <dcterms:created xsi:type="dcterms:W3CDTF">2017-03-09T18:39:00Z</dcterms:created>
  <dcterms:modified xsi:type="dcterms:W3CDTF">2017-03-09T18:39:00Z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OpenOffice/4.1.3$Win32 OpenOffice.org_project/413m1$Build-9783</vt:lpwstr>
  </property>
  <property fmtid="{D5CDD505-2E9C-101B-9397-08002B2CF9AE}" pid="3" name="Language">
    <vt:lpwstr/>
  </property>
  <property fmtid="{D5CDD505-2E9C-101B-9397-08002B2CF9AE}" pid="4" name="AppVersion">
    <vt:lpwstr>12.0000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